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7334"/>
      </w:tblGrid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Titolo</w:t>
            </w:r>
          </w:p>
        </w:tc>
        <w:tc>
          <w:tcPr>
            <w:tcW w:w="7334" w:type="dxa"/>
          </w:tcPr>
          <w:p w:rsidR="00A122F9" w:rsidRPr="007B388E" w:rsidRDefault="00151225" w:rsidP="00151225">
            <w:r>
              <w:t>Centro culturale e sociale polivalente   - manutenzione straordinaria di fabbricato sito nel centro storico di  Polino (TR)</w:t>
            </w:r>
          </w:p>
        </w:tc>
      </w:tr>
      <w:tr w:rsidR="007F09D8" w:rsidTr="00B57B26">
        <w:tc>
          <w:tcPr>
            <w:tcW w:w="2336" w:type="dxa"/>
          </w:tcPr>
          <w:p w:rsidR="007F09D8" w:rsidRPr="00823158" w:rsidRDefault="007F09D8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Località</w:t>
            </w:r>
          </w:p>
        </w:tc>
        <w:tc>
          <w:tcPr>
            <w:tcW w:w="7334" w:type="dxa"/>
          </w:tcPr>
          <w:p w:rsidR="007F09D8" w:rsidRPr="007B388E" w:rsidRDefault="00151225" w:rsidP="00873EC9">
            <w:r>
              <w:t xml:space="preserve">Comune di </w:t>
            </w:r>
            <w:r w:rsidR="00873EC9" w:rsidRPr="007B388E">
              <w:t>Polino</w:t>
            </w:r>
            <w:r w:rsidR="00AE47A5" w:rsidRPr="007B388E">
              <w:t>,</w:t>
            </w:r>
            <w:r w:rsidR="00A122F9" w:rsidRPr="007B388E">
              <w:t xml:space="preserve"> Terni (TR)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>Committente</w:t>
            </w:r>
          </w:p>
        </w:tc>
        <w:tc>
          <w:tcPr>
            <w:tcW w:w="7334" w:type="dxa"/>
          </w:tcPr>
          <w:p w:rsidR="00823158" w:rsidRPr="007B388E" w:rsidRDefault="00A122F9" w:rsidP="00873EC9">
            <w:r w:rsidRPr="007B388E">
              <w:t xml:space="preserve">Comune di </w:t>
            </w:r>
            <w:r w:rsidR="00AE47A5" w:rsidRPr="007B388E">
              <w:t xml:space="preserve"> </w:t>
            </w:r>
            <w:r w:rsidR="00873EC9" w:rsidRPr="007B388E">
              <w:t>Polino</w:t>
            </w:r>
            <w:r w:rsidR="00AE47A5" w:rsidRPr="007B388E">
              <w:t xml:space="preserve"> </w:t>
            </w:r>
          </w:p>
        </w:tc>
      </w:tr>
      <w:tr w:rsidR="00823158" w:rsidTr="00B57B26">
        <w:tc>
          <w:tcPr>
            <w:tcW w:w="2336" w:type="dxa"/>
          </w:tcPr>
          <w:p w:rsidR="00823158" w:rsidRPr="00823158" w:rsidRDefault="007F09D8" w:rsidP="007F09D8">
            <w:pPr>
              <w:rPr>
                <w:b/>
              </w:rPr>
            </w:pPr>
            <w:r>
              <w:rPr>
                <w:b/>
              </w:rPr>
              <w:t>Partenariati e collaborazioni</w:t>
            </w:r>
          </w:p>
        </w:tc>
        <w:tc>
          <w:tcPr>
            <w:tcW w:w="7334" w:type="dxa"/>
          </w:tcPr>
          <w:p w:rsidR="00823158" w:rsidRDefault="00621372" w:rsidP="00EB0EE9">
            <w:r w:rsidRPr="00621372">
              <w:t xml:space="preserve">Protocollo di intesa per il miglioramento dell’accessibilità urbana tra Un Volo per Anna </w:t>
            </w:r>
            <w:proofErr w:type="spellStart"/>
            <w:r w:rsidRPr="00621372">
              <w:t>Onlus</w:t>
            </w:r>
            <w:proofErr w:type="spellEnd"/>
            <w:r w:rsidRPr="00621372">
              <w:t xml:space="preserve"> e Comune di Polino</w:t>
            </w:r>
          </w:p>
          <w:p w:rsidR="00621372" w:rsidRPr="007B388E" w:rsidRDefault="00621372" w:rsidP="00EB0EE9">
            <w:bookmarkStart w:id="0" w:name="_GoBack"/>
            <w:bookmarkEnd w:id="0"/>
          </w:p>
        </w:tc>
      </w:tr>
      <w:tr w:rsidR="00823158" w:rsidTr="00B57B26">
        <w:tc>
          <w:tcPr>
            <w:tcW w:w="2336" w:type="dxa"/>
          </w:tcPr>
          <w:p w:rsidR="00823158" w:rsidRPr="00823158" w:rsidRDefault="00823158" w:rsidP="00823158">
            <w:pPr>
              <w:spacing w:line="360" w:lineRule="auto"/>
              <w:rPr>
                <w:b/>
              </w:rPr>
            </w:pPr>
            <w:r w:rsidRPr="00823158">
              <w:rPr>
                <w:b/>
              </w:rPr>
              <w:t xml:space="preserve">Interventi </w:t>
            </w:r>
          </w:p>
        </w:tc>
        <w:tc>
          <w:tcPr>
            <w:tcW w:w="7334" w:type="dxa"/>
          </w:tcPr>
          <w:p w:rsidR="00151225" w:rsidRDefault="00151225" w:rsidP="00151225">
            <w:pPr>
              <w:jc w:val="both"/>
            </w:pPr>
            <w:r>
              <w:t>E’ stata garantita l’accessibilità del centro polivalente con</w:t>
            </w:r>
            <w:r w:rsidR="00B579B1">
              <w:t xml:space="preserve"> </w:t>
            </w:r>
            <w:r>
              <w:t>l’acquisto di un elettro-scooter, da mettere a disposizione di anziani e persone con disabilità,</w:t>
            </w:r>
          </w:p>
          <w:p w:rsidR="00151225" w:rsidRDefault="00151225" w:rsidP="00151225">
            <w:pPr>
              <w:jc w:val="both"/>
            </w:pPr>
            <w:r>
              <w:t xml:space="preserve">potrà consentire di arrivare con facilità in uno slargo nei pressi degli ingressi. </w:t>
            </w:r>
          </w:p>
          <w:p w:rsidR="00151225" w:rsidRDefault="00151225" w:rsidP="00151225">
            <w:pPr>
              <w:jc w:val="both"/>
            </w:pPr>
            <w:r>
              <w:t>Gli interventi di riposizionamento dei nuovi solai intermedi consentirà di eliminare i dislivelli presenti tra gli ambienti, realizzando percorsi i</w:t>
            </w:r>
            <w:r w:rsidR="00B579B1">
              <w:t>n piano tra le unità ambientali.</w:t>
            </w:r>
          </w:p>
          <w:p w:rsidR="00151225" w:rsidRDefault="00151225" w:rsidP="00151225">
            <w:pPr>
              <w:jc w:val="both"/>
            </w:pPr>
            <w:r>
              <w:t>Anche all’ingresso del piano superiore l’eliminazione dei gradini e l’inserimento</w:t>
            </w:r>
          </w:p>
          <w:p w:rsidR="00151225" w:rsidRPr="007B388E" w:rsidRDefault="00151225" w:rsidP="00151225">
            <w:pPr>
              <w:jc w:val="both"/>
            </w:pPr>
            <w:r>
              <w:t xml:space="preserve">di una rampa pedonale con le caratteristiche di cui all’art. 4.1.11 del </w:t>
            </w:r>
            <w:proofErr w:type="spellStart"/>
            <w:r>
              <w:t>D.m.</w:t>
            </w:r>
            <w:proofErr w:type="spellEnd"/>
            <w:r>
              <w:t xml:space="preserve"> 236/89 consentirà l’accesso alle persone con disabilità motoria. I servizi igienici, uno per ogni piano, </w:t>
            </w:r>
            <w:r w:rsidR="00B579B1">
              <w:t>saranno accessibili a tutti.</w:t>
            </w:r>
            <w:r>
              <w:t xml:space="preserve"> Per il superamento delle barriere cognitive e sensoriali si è prevista la realizzazione di prodotti e materiali informativi mediante allestimento di pannelli informativi; pannelli con immagini ed icone per una Comunicazione Aumentativa Alternativa CAA, o pannelli d</w:t>
            </w:r>
            <w:r w:rsidR="00B579B1">
              <w:t>el tipo “prospettive parlanti”. E’ prevista la p</w:t>
            </w:r>
            <w:r>
              <w:t>osa in opera di una mappa tattile all’esterno della struttura contenente informazioni sui servizi</w:t>
            </w:r>
            <w:r w:rsidR="00B579B1">
              <w:t xml:space="preserve"> offerti </w:t>
            </w:r>
            <w:r>
              <w:t>.</w:t>
            </w:r>
          </w:p>
          <w:p w:rsidR="00E10D31" w:rsidRPr="007B388E" w:rsidRDefault="00E10D31" w:rsidP="00151225">
            <w:pPr>
              <w:jc w:val="both"/>
            </w:pPr>
          </w:p>
        </w:tc>
      </w:tr>
      <w:tr w:rsidR="00A54C8F" w:rsidTr="00B57B26">
        <w:tc>
          <w:tcPr>
            <w:tcW w:w="2336" w:type="dxa"/>
          </w:tcPr>
          <w:p w:rsidR="00A54C8F" w:rsidRPr="00A54C8F" w:rsidRDefault="00B579B1" w:rsidP="00823158">
            <w:pPr>
              <w:spacing w:line="360" w:lineRule="auto"/>
              <w:rPr>
                <w:b/>
              </w:rPr>
            </w:pPr>
            <w:r>
              <w:rPr>
                <w:b/>
              </w:rPr>
              <w:t>Realizza</w:t>
            </w:r>
            <w:r w:rsidR="00A54C8F" w:rsidRPr="00A54C8F">
              <w:rPr>
                <w:b/>
              </w:rPr>
              <w:t xml:space="preserve">zione </w:t>
            </w:r>
          </w:p>
        </w:tc>
        <w:tc>
          <w:tcPr>
            <w:tcW w:w="7334" w:type="dxa"/>
          </w:tcPr>
          <w:p w:rsidR="00A54C8F" w:rsidRPr="00A54C8F" w:rsidRDefault="00A54C8F" w:rsidP="00823158">
            <w:r w:rsidRPr="00A54C8F">
              <w:t xml:space="preserve">2019 – in fase di avvio </w:t>
            </w:r>
          </w:p>
        </w:tc>
      </w:tr>
      <w:tr w:rsidR="00823158" w:rsidTr="00B57B26">
        <w:tc>
          <w:tcPr>
            <w:tcW w:w="2336" w:type="dxa"/>
          </w:tcPr>
          <w:p w:rsidR="00823158" w:rsidRPr="00A54C8F" w:rsidRDefault="00EB0EE9" w:rsidP="00823158">
            <w:pPr>
              <w:spacing w:line="360" w:lineRule="auto"/>
              <w:rPr>
                <w:b/>
              </w:rPr>
            </w:pPr>
            <w:r w:rsidRPr="00A54C8F">
              <w:rPr>
                <w:b/>
              </w:rPr>
              <w:t>Finanziamento</w:t>
            </w:r>
          </w:p>
        </w:tc>
        <w:tc>
          <w:tcPr>
            <w:tcW w:w="7334" w:type="dxa"/>
          </w:tcPr>
          <w:p w:rsidR="00E10D31" w:rsidRPr="00A54C8F" w:rsidRDefault="00A54C8F" w:rsidP="00823158">
            <w:r w:rsidRPr="00A54C8F">
              <w:t>P.S.R. Regione Umbria – misura 7 – azione 7.4.1</w:t>
            </w:r>
          </w:p>
        </w:tc>
      </w:tr>
    </w:tbl>
    <w:p w:rsidR="00EF19D9" w:rsidRDefault="00EF19D9" w:rsidP="00823158"/>
    <w:p w:rsidR="00564F8B" w:rsidRPr="00823158" w:rsidRDefault="00564F8B" w:rsidP="00823158"/>
    <w:sectPr w:rsidR="00564F8B" w:rsidRPr="0082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4"/>
    <w:rsid w:val="00027F80"/>
    <w:rsid w:val="00151225"/>
    <w:rsid w:val="001D3B3E"/>
    <w:rsid w:val="001E72D3"/>
    <w:rsid w:val="00553370"/>
    <w:rsid w:val="00564F8B"/>
    <w:rsid w:val="00621372"/>
    <w:rsid w:val="006B3AB2"/>
    <w:rsid w:val="007B388E"/>
    <w:rsid w:val="007F09D8"/>
    <w:rsid w:val="007F37F5"/>
    <w:rsid w:val="00823158"/>
    <w:rsid w:val="00873EC9"/>
    <w:rsid w:val="008E5A4D"/>
    <w:rsid w:val="00920214"/>
    <w:rsid w:val="0099337D"/>
    <w:rsid w:val="00A0273E"/>
    <w:rsid w:val="00A122F9"/>
    <w:rsid w:val="00A54C8F"/>
    <w:rsid w:val="00A65956"/>
    <w:rsid w:val="00AE47A5"/>
    <w:rsid w:val="00B34E49"/>
    <w:rsid w:val="00B579B1"/>
    <w:rsid w:val="00B57B26"/>
    <w:rsid w:val="00B93E41"/>
    <w:rsid w:val="00BD3FF7"/>
    <w:rsid w:val="00CE66C8"/>
    <w:rsid w:val="00D26EE7"/>
    <w:rsid w:val="00DC6032"/>
    <w:rsid w:val="00DD0C99"/>
    <w:rsid w:val="00E10D31"/>
    <w:rsid w:val="00E237D2"/>
    <w:rsid w:val="00EA5EA7"/>
    <w:rsid w:val="00EB0EE9"/>
    <w:rsid w:val="00EF19D9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F8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E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E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E4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E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*</cp:lastModifiedBy>
  <cp:revision>7</cp:revision>
  <dcterms:created xsi:type="dcterms:W3CDTF">2019-01-08T09:57:00Z</dcterms:created>
  <dcterms:modified xsi:type="dcterms:W3CDTF">2019-01-10T18:05:00Z</dcterms:modified>
</cp:coreProperties>
</file>